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960AE" w:rsidRDefault="006960AE" w:rsidP="00EB3A78">
      <w:pPr>
        <w:ind w:left="0" w:hanging="2"/>
      </w:pPr>
    </w:p>
    <w:p w14:paraId="00000002" w14:textId="12901C33" w:rsidR="006960AE" w:rsidRDefault="00EB3A78" w:rsidP="00EB3A78">
      <w:pPr>
        <w:ind w:left="0" w:hanging="2"/>
        <w:jc w:val="both"/>
      </w:pPr>
      <w:r>
        <w:rPr>
          <w:b/>
        </w:rPr>
        <w:t xml:space="preserve">Korunması Gerekli Kültür Varlıklarının Onarımları ve Restorasyonları ile Çevre Düzenlemesine İlişkin Mal ve Hizmet Alımlarına Dair Usul ve Esasların 24. maddesine göre </w:t>
      </w:r>
      <w:r w:rsidR="00830362" w:rsidRPr="00597CC1">
        <w:rPr>
          <w:b/>
        </w:rPr>
        <w:t>202</w:t>
      </w:r>
      <w:r w:rsidR="00830362">
        <w:rPr>
          <w:b/>
        </w:rPr>
        <w:t>5</w:t>
      </w:r>
      <w:r w:rsidR="00830362" w:rsidRPr="00597CC1">
        <w:rPr>
          <w:b/>
        </w:rPr>
        <w:t xml:space="preserve"> Yılı Ön Yeterlik Alan İstekli </w:t>
      </w:r>
      <w:r w:rsidR="00830362" w:rsidRPr="000567ED">
        <w:rPr>
          <w:b/>
        </w:rPr>
        <w:t xml:space="preserve">Listeleri </w:t>
      </w:r>
      <w:r w:rsidR="00830362">
        <w:rPr>
          <w:b/>
        </w:rPr>
        <w:t>18.5.2025</w:t>
      </w:r>
      <w:r w:rsidR="00830362" w:rsidRPr="000567ED">
        <w:rPr>
          <w:b/>
        </w:rPr>
        <w:t xml:space="preserve"> tarih ve 32</w:t>
      </w:r>
      <w:r w:rsidR="00830362">
        <w:rPr>
          <w:b/>
        </w:rPr>
        <w:t>904</w:t>
      </w:r>
      <w:r w:rsidR="00830362" w:rsidRPr="000567ED">
        <w:rPr>
          <w:b/>
        </w:rPr>
        <w:t xml:space="preserve"> sayılı </w:t>
      </w:r>
      <w:r>
        <w:rPr>
          <w:b/>
        </w:rPr>
        <w:t xml:space="preserve">Resmi Gazete ile </w:t>
      </w:r>
      <w:r w:rsidR="00830362">
        <w:rPr>
          <w:b/>
        </w:rPr>
        <w:t>13.07.2025</w:t>
      </w:r>
      <w:r>
        <w:rPr>
          <w:b/>
        </w:rPr>
        <w:t xml:space="preserve"> tarih ve 32</w:t>
      </w:r>
      <w:r w:rsidR="00830362">
        <w:rPr>
          <w:b/>
        </w:rPr>
        <w:t>955</w:t>
      </w:r>
      <w:r>
        <w:rPr>
          <w:b/>
        </w:rPr>
        <w:t xml:space="preserve"> sayılı Resmi </w:t>
      </w:r>
      <w:proofErr w:type="spellStart"/>
      <w:r>
        <w:rPr>
          <w:b/>
        </w:rPr>
        <w:t>Gazete’de</w:t>
      </w:r>
      <w:proofErr w:type="spellEnd"/>
      <w:r>
        <w:rPr>
          <w:b/>
        </w:rPr>
        <w:t xml:space="preserve"> yayımlanarak yürürlüğe girmiştir. </w:t>
      </w:r>
    </w:p>
    <w:p w14:paraId="00000003" w14:textId="77777777" w:rsidR="006960AE" w:rsidRDefault="006960AE" w:rsidP="00EB3A78">
      <w:pPr>
        <w:ind w:left="0" w:hanging="2"/>
        <w:jc w:val="both"/>
      </w:pPr>
    </w:p>
    <w:p w14:paraId="00000004" w14:textId="77777777" w:rsidR="006960AE" w:rsidRDefault="006960AE" w:rsidP="00EB3A78">
      <w:pPr>
        <w:ind w:left="0" w:hanging="2"/>
        <w:jc w:val="both"/>
      </w:pPr>
    </w:p>
    <w:p w14:paraId="00000005" w14:textId="69CA52EB" w:rsidR="006960AE" w:rsidRDefault="00EB3A78" w:rsidP="00EB3A78">
      <w:pPr>
        <w:ind w:left="0" w:hanging="2"/>
        <w:jc w:val="both"/>
      </w:pPr>
      <w:r>
        <w:t xml:space="preserve">Korunması Gerekli Kültür Varlıklarının Onarımları ve Restorasyonları ile Çevre Düzenlemesine İlişkin Mal ve Hizmet Alımlarına Dair Usul ve Esasların 24. maddesine göre Ön Yeterlik Alan İstekli Listeleri </w:t>
      </w:r>
      <w:r w:rsidR="00830362" w:rsidRPr="00830362">
        <w:t>18.5.2025 tarih ve 32904 sayılı Resmi Gazete ile 13.07.2025 tarih ve 32955 sayılı</w:t>
      </w:r>
      <w:r>
        <w:t xml:space="preserve"> Resmi </w:t>
      </w:r>
      <w:proofErr w:type="spellStart"/>
      <w:r>
        <w:t>Gazete’de</w:t>
      </w:r>
      <w:proofErr w:type="spellEnd"/>
      <w:r>
        <w:t xml:space="preserve"> yayımlanarak yürürlüğe girmiştir. Söz konusu listelerin Resmi Gazetede yayımlanması ile </w:t>
      </w:r>
      <w:r w:rsidR="00830362" w:rsidRPr="00830362">
        <w:rPr>
          <w:color w:val="1F1F1F"/>
        </w:rPr>
        <w:t xml:space="preserve">26.05.2024 tarih ve 32557 sayılı Resmi Gazete ile 30.05.2024 tarih ve 32588 sayılı </w:t>
      </w:r>
      <w:r>
        <w:t xml:space="preserve">Resmi </w:t>
      </w:r>
      <w:proofErr w:type="spellStart"/>
      <w:r>
        <w:t>Gazete’de</w:t>
      </w:r>
      <w:proofErr w:type="spellEnd"/>
      <w:r>
        <w:t xml:space="preserve"> yayımlanarak yürürlüğe giren </w:t>
      </w:r>
      <w:r w:rsidR="00830362">
        <w:t xml:space="preserve">“Proje ve Proje İle İlgili Hizmet Alımı İşleri İçin Ön Yeterlik Alan İstekli Listesi” </w:t>
      </w:r>
      <w:r w:rsidR="00830362">
        <w:t xml:space="preserve">ile </w:t>
      </w:r>
      <w:r w:rsidR="00830362" w:rsidRPr="00830362">
        <w:t xml:space="preserve">18.5.2025 tarih ve 32904 sayılı Resmi </w:t>
      </w:r>
      <w:proofErr w:type="spellStart"/>
      <w:r w:rsidR="00830362" w:rsidRPr="00830362">
        <w:t>Gazete</w:t>
      </w:r>
      <w:r w:rsidR="00830362">
        <w:t>’de</w:t>
      </w:r>
      <w:proofErr w:type="spellEnd"/>
      <w:r w:rsidR="00830362">
        <w:t xml:space="preserve"> yayımlanan </w:t>
      </w:r>
      <w:r w:rsidR="00830362" w:rsidRPr="00830362">
        <w:t xml:space="preserve"> </w:t>
      </w:r>
      <w:r>
        <w:t>“Uygulama İşleri İçin Ön Yeterlik Alan İstekli Listesi” yürürlükten kalkmıştır.</w:t>
      </w:r>
    </w:p>
    <w:p w14:paraId="00000006" w14:textId="77777777" w:rsidR="006960AE" w:rsidRDefault="006960AE" w:rsidP="00EB3A78">
      <w:pPr>
        <w:ind w:left="0" w:hanging="2"/>
        <w:jc w:val="both"/>
      </w:pPr>
    </w:p>
    <w:p w14:paraId="00000007" w14:textId="77777777" w:rsidR="006960AE" w:rsidRDefault="00EB3A78" w:rsidP="00EB3A78">
      <w:pPr>
        <w:ind w:left="0" w:hanging="2"/>
      </w:pPr>
      <w:r>
        <w:t>Kamuoyuna duyurulur.</w:t>
      </w:r>
    </w:p>
    <w:p w14:paraId="00000008" w14:textId="77777777" w:rsidR="006960AE" w:rsidRDefault="006960AE" w:rsidP="00EB3A78">
      <w:pPr>
        <w:ind w:left="0" w:hanging="2"/>
      </w:pPr>
    </w:p>
    <w:p w14:paraId="00000009" w14:textId="35275C0A" w:rsidR="006960AE" w:rsidRDefault="00EB3A78" w:rsidP="00EB3A78">
      <w:pPr>
        <w:numPr>
          <w:ilvl w:val="0"/>
          <w:numId w:val="2"/>
        </w:numPr>
        <w:ind w:leftChars="0" w:firstLineChars="0"/>
        <w:rPr>
          <w:u w:val="single"/>
        </w:rPr>
      </w:pPr>
      <w:r>
        <w:rPr>
          <w:u w:val="single"/>
        </w:rPr>
        <w:t>202</w:t>
      </w:r>
      <w:r w:rsidR="00830362">
        <w:rPr>
          <w:u w:val="single"/>
        </w:rPr>
        <w:t>5</w:t>
      </w:r>
      <w:r>
        <w:rPr>
          <w:u w:val="single"/>
        </w:rPr>
        <w:t xml:space="preserve"> Yılı Uygulama İşleri İçin Ön Yeterlik Alan Firmalar ve İletişim Bilgileri</w:t>
      </w:r>
    </w:p>
    <w:p w14:paraId="0000000A" w14:textId="7C64C6E6" w:rsidR="006960AE" w:rsidRDefault="00EB3A78" w:rsidP="00EB3A78">
      <w:pPr>
        <w:numPr>
          <w:ilvl w:val="0"/>
          <w:numId w:val="2"/>
        </w:numPr>
        <w:ind w:leftChars="0" w:firstLineChars="0"/>
        <w:rPr>
          <w:u w:val="single"/>
        </w:rPr>
      </w:pPr>
      <w:r>
        <w:rPr>
          <w:u w:val="single"/>
        </w:rPr>
        <w:t>202</w:t>
      </w:r>
      <w:r w:rsidR="00830362">
        <w:rPr>
          <w:u w:val="single"/>
        </w:rPr>
        <w:t>5</w:t>
      </w:r>
      <w:r>
        <w:rPr>
          <w:u w:val="single"/>
        </w:rPr>
        <w:t xml:space="preserve"> Yılı Proje İşleri İçin Ön Yeterlik Alan Firmalar ve İletişim Bilgileri</w:t>
      </w:r>
    </w:p>
    <w:p w14:paraId="0000000B" w14:textId="77777777" w:rsidR="006960AE" w:rsidRDefault="006960AE" w:rsidP="00EB3A78">
      <w:pPr>
        <w:ind w:left="0" w:hanging="2"/>
      </w:pPr>
    </w:p>
    <w:p w14:paraId="0000000C" w14:textId="77777777" w:rsidR="006960AE" w:rsidRDefault="006960AE" w:rsidP="006960AE">
      <w:pPr>
        <w:ind w:left="0" w:hanging="2"/>
      </w:pPr>
    </w:p>
    <w:sectPr w:rsidR="006960A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65C4C"/>
    <w:multiLevelType w:val="multilevel"/>
    <w:tmpl w:val="1188F0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CBD2783"/>
    <w:multiLevelType w:val="multilevel"/>
    <w:tmpl w:val="1D8265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322152986">
    <w:abstractNumId w:val="0"/>
  </w:num>
  <w:num w:numId="2" w16cid:durableId="2090929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AE"/>
    <w:rsid w:val="006960AE"/>
    <w:rsid w:val="00830362"/>
    <w:rsid w:val="008B7EAA"/>
    <w:rsid w:val="00EB3A78"/>
    <w:rsid w:val="00F9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5873"/>
  <w15:docId w15:val="{1943EC63-0B7C-4270-9B83-B1037F01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c28XiW4EP9FjmAL4bYv163yZDQ==">CgMxLjA4AHIhMVpGMjEyQXY1dTR0ZE9jOEdCVjg2TkJ1eGl0Q1RvaE8z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1086</Characters>
  <Application>Microsoft Office Word</Application>
  <DocSecurity>0</DocSecurity>
  <Lines>9</Lines>
  <Paragraphs>2</Paragraphs>
  <ScaleCrop>false</ScaleCrop>
  <Company>Bilgi Teknolojileri Genel Müdürlüğü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ulas.yildirim</dc:creator>
  <cp:lastModifiedBy>aysun.inan@ktb.gov.tr</cp:lastModifiedBy>
  <cp:revision>3</cp:revision>
  <dcterms:created xsi:type="dcterms:W3CDTF">2025-07-11T08:10:00Z</dcterms:created>
  <dcterms:modified xsi:type="dcterms:W3CDTF">2025-07-11T08:19:00Z</dcterms:modified>
</cp:coreProperties>
</file>